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034784" w:rsidRDefault="00797ACD" w:rsidP="00797ACD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 w:rsidRPr="00797ACD">
        <w:rPr>
          <w:rFonts w:ascii="Lucida Console" w:hAnsi="Lucida Console"/>
          <w:noProof/>
          <w:sz w:val="16"/>
        </w:rPr>
        <w:drawing>
          <wp:inline distT="0" distB="0" distL="0" distR="0">
            <wp:extent cx="720000" cy="1009650"/>
            <wp:effectExtent l="19050" t="0" r="390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AF6AFE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797ACD" w:rsidRPr="00F41E26" w:rsidRDefault="00876BDF" w:rsidP="00146ED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17</w:t>
      </w:r>
      <w:r w:rsidR="009A627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797ACD" w:rsidRPr="00735F7B">
        <w:rPr>
          <w:sz w:val="28"/>
          <w:szCs w:val="28"/>
        </w:rPr>
        <w:t>.201</w:t>
      </w:r>
      <w:r w:rsidR="00146ED7">
        <w:rPr>
          <w:sz w:val="28"/>
          <w:szCs w:val="28"/>
        </w:rPr>
        <w:t>7</w:t>
      </w:r>
      <w:r w:rsidR="00797ACD" w:rsidRPr="00735F7B">
        <w:rPr>
          <w:sz w:val="28"/>
          <w:szCs w:val="28"/>
        </w:rPr>
        <w:tab/>
      </w:r>
      <w:r w:rsidR="00797ACD" w:rsidRPr="00735F7B">
        <w:rPr>
          <w:sz w:val="28"/>
          <w:szCs w:val="28"/>
        </w:rPr>
        <w:tab/>
      </w:r>
      <w:r w:rsidR="00797ACD" w:rsidRPr="00735F7B">
        <w:rPr>
          <w:sz w:val="28"/>
          <w:szCs w:val="28"/>
        </w:rPr>
        <w:tab/>
      </w:r>
      <w:r w:rsidR="00797ACD" w:rsidRPr="00735F7B">
        <w:rPr>
          <w:sz w:val="28"/>
          <w:szCs w:val="28"/>
        </w:rPr>
        <w:tab/>
      </w:r>
      <w:r w:rsidR="00797ACD" w:rsidRPr="00735F7B">
        <w:rPr>
          <w:sz w:val="28"/>
          <w:szCs w:val="28"/>
        </w:rPr>
        <w:tab/>
      </w:r>
      <w:r w:rsidR="00797ACD" w:rsidRPr="00735F7B">
        <w:rPr>
          <w:sz w:val="28"/>
          <w:szCs w:val="28"/>
        </w:rPr>
        <w:tab/>
      </w:r>
      <w:r w:rsidR="009A6278">
        <w:rPr>
          <w:sz w:val="28"/>
          <w:szCs w:val="28"/>
        </w:rPr>
        <w:tab/>
      </w:r>
      <w:r w:rsidR="00146ED7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797ACD" w:rsidRPr="00735F7B">
        <w:rPr>
          <w:sz w:val="28"/>
          <w:szCs w:val="28"/>
        </w:rPr>
        <w:t>№</w:t>
      </w:r>
      <w:r>
        <w:rPr>
          <w:sz w:val="28"/>
          <w:szCs w:val="28"/>
        </w:rPr>
        <w:t>47</w:t>
      </w:r>
    </w:p>
    <w:p w:rsidR="00797ACD" w:rsidRDefault="00797ACD" w:rsidP="00034784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b/>
          <w:sz w:val="22"/>
        </w:rPr>
      </w:pPr>
    </w:p>
    <w:p w:rsidR="00034784" w:rsidRPr="00797ACD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034784">
        <w:rPr>
          <w:b/>
          <w:sz w:val="22"/>
        </w:rPr>
        <w:t>г.Железногорск</w:t>
      </w:r>
      <w:r w:rsidRPr="00034784">
        <w:rPr>
          <w:sz w:val="22"/>
        </w:rPr>
        <w:t xml:space="preserve"> </w:t>
      </w: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FF215E" w:rsidRDefault="00034784" w:rsidP="00567351">
      <w:pPr>
        <w:widowControl/>
        <w:ind w:right="545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 xml:space="preserve">Об утверждении </w:t>
      </w:r>
      <w:r w:rsidR="00084DE6">
        <w:rPr>
          <w:sz w:val="28"/>
          <w:szCs w:val="28"/>
        </w:rPr>
        <w:t>противопаводковых мероприятий на 20</w:t>
      </w:r>
      <w:r w:rsidR="00AF6AFE">
        <w:rPr>
          <w:sz w:val="28"/>
          <w:szCs w:val="28"/>
        </w:rPr>
        <w:t>1</w:t>
      </w:r>
      <w:r w:rsidR="00146ED7">
        <w:rPr>
          <w:sz w:val="28"/>
          <w:szCs w:val="28"/>
        </w:rPr>
        <w:t>7</w:t>
      </w:r>
      <w:r w:rsidR="00084DE6">
        <w:rPr>
          <w:sz w:val="28"/>
          <w:szCs w:val="28"/>
        </w:rPr>
        <w:t xml:space="preserve"> год</w:t>
      </w:r>
    </w:p>
    <w:p w:rsidR="00034784" w:rsidRPr="00034784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84DE6" w:rsidP="00034784">
      <w:pPr>
        <w:widowControl/>
        <w:ind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>В целях снижения риска возникновения чрезвычайных ситуаций, смягчения их последствий и уменьшения возможного ущерба, обеспечения безопасности населения, сохранности зданий, сооружений, коммуникаций и материальных ценностей в период весеннего паводка 20</w:t>
      </w:r>
      <w:r w:rsidR="00AF6AFE">
        <w:rPr>
          <w:sz w:val="28"/>
        </w:rPr>
        <w:t>1</w:t>
      </w:r>
      <w:r w:rsidR="008A70E7">
        <w:rPr>
          <w:sz w:val="28"/>
        </w:rPr>
        <w:t>7</w:t>
      </w:r>
      <w:r>
        <w:rPr>
          <w:sz w:val="28"/>
        </w:rPr>
        <w:t xml:space="preserve"> год</w:t>
      </w:r>
      <w:r w:rsidR="000A7777">
        <w:rPr>
          <w:sz w:val="28"/>
        </w:rPr>
        <w:t>а</w:t>
      </w:r>
      <w:r>
        <w:rPr>
          <w:sz w:val="28"/>
        </w:rPr>
        <w:t>, на основании Федерального закона от 06.10.2003 №</w:t>
      </w:r>
      <w:r w:rsidR="00A83783">
        <w:rPr>
          <w:sz w:val="28"/>
        </w:rPr>
        <w:t xml:space="preserve"> </w:t>
      </w:r>
      <w:r>
        <w:rPr>
          <w:sz w:val="28"/>
        </w:rPr>
        <w:t>131-ФЗ «Об общих принципах организации местного самоуправления в Российской Федерации», Федерального закона от 21.12.1994 №</w:t>
      </w:r>
      <w:r w:rsidR="00A83783">
        <w:rPr>
          <w:sz w:val="28"/>
        </w:rPr>
        <w:t xml:space="preserve"> </w:t>
      </w:r>
      <w:r>
        <w:rPr>
          <w:sz w:val="28"/>
        </w:rPr>
        <w:t>68-ФЗ «О защите населения и территории от чрезвычайных ситуаций природного</w:t>
      </w:r>
      <w:proofErr w:type="gramEnd"/>
      <w:r>
        <w:rPr>
          <w:sz w:val="28"/>
        </w:rPr>
        <w:t xml:space="preserve"> и техногенного характера», </w:t>
      </w:r>
      <w:r w:rsidR="008A5ADB">
        <w:rPr>
          <w:sz w:val="28"/>
        </w:rPr>
        <w:t xml:space="preserve">постановления </w:t>
      </w:r>
      <w:proofErr w:type="gramStart"/>
      <w:r w:rsidR="008A5ADB">
        <w:rPr>
          <w:sz w:val="28"/>
        </w:rPr>
        <w:t>Администрации</w:t>
      </w:r>
      <w:proofErr w:type="gramEnd"/>
      <w:r w:rsidR="008A5ADB">
        <w:rPr>
          <w:sz w:val="28"/>
        </w:rPr>
        <w:t xml:space="preserve"> ЗАТО г. Железногорск от 04.08.2010 №</w:t>
      </w:r>
      <w:r w:rsidR="00A83783">
        <w:rPr>
          <w:sz w:val="28"/>
        </w:rPr>
        <w:t xml:space="preserve"> </w:t>
      </w:r>
      <w:r w:rsidR="008A5ADB">
        <w:rPr>
          <w:sz w:val="28"/>
        </w:rPr>
        <w:t>1194 «Об утверждении п</w:t>
      </w:r>
      <w:r>
        <w:rPr>
          <w:sz w:val="28"/>
        </w:rPr>
        <w:t xml:space="preserve">оложения </w:t>
      </w:r>
      <w:r w:rsidR="008A5ADB">
        <w:rPr>
          <w:sz w:val="28"/>
        </w:rPr>
        <w:t xml:space="preserve">и состава </w:t>
      </w:r>
      <w:r>
        <w:rPr>
          <w:sz w:val="28"/>
        </w:rPr>
        <w:t>комиссии по предупреждению и ликвидации чрезвычайных ситуаций и обеспечению пожарной безопасности</w:t>
      </w:r>
      <w:r w:rsidR="00BE6118">
        <w:rPr>
          <w:sz w:val="28"/>
        </w:rPr>
        <w:t xml:space="preserve"> </w:t>
      </w:r>
      <w:r>
        <w:rPr>
          <w:sz w:val="28"/>
        </w:rPr>
        <w:t>ЗАТО Железногорск</w:t>
      </w:r>
      <w:r w:rsidR="00797ACD">
        <w:rPr>
          <w:sz w:val="28"/>
        </w:rPr>
        <w:t>»</w:t>
      </w:r>
      <w:r>
        <w:rPr>
          <w:sz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84DE6" w:rsidRDefault="00084DE6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1. Утвердить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противопаводковые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мероприятия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на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20</w:t>
      </w:r>
      <w:r w:rsidR="00AF6AFE">
        <w:rPr>
          <w:sz w:val="28"/>
        </w:rPr>
        <w:t>1</w:t>
      </w:r>
      <w:r w:rsidR="00146ED7">
        <w:rPr>
          <w:sz w:val="28"/>
        </w:rPr>
        <w:t>7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год</w:t>
      </w:r>
      <w:r w:rsidRPr="00CE600E">
        <w:rPr>
          <w:sz w:val="16"/>
          <w:szCs w:val="16"/>
        </w:rPr>
        <w:t xml:space="preserve"> </w:t>
      </w:r>
      <w:r>
        <w:rPr>
          <w:sz w:val="28"/>
        </w:rPr>
        <w:t>(</w:t>
      </w:r>
      <w:r w:rsidR="00944209">
        <w:rPr>
          <w:sz w:val="28"/>
        </w:rPr>
        <w:t>П</w:t>
      </w:r>
      <w:r>
        <w:rPr>
          <w:sz w:val="28"/>
        </w:rPr>
        <w:t>риложение).</w:t>
      </w:r>
    </w:p>
    <w:p w:rsidR="00084DE6" w:rsidRDefault="00084DE6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 xml:space="preserve">2. Рекомендовать руководителям </w:t>
      </w:r>
      <w:r w:rsidR="006B45B9">
        <w:rPr>
          <w:sz w:val="28"/>
        </w:rPr>
        <w:t xml:space="preserve">предприятий и </w:t>
      </w:r>
      <w:r>
        <w:rPr>
          <w:sz w:val="28"/>
        </w:rPr>
        <w:t>организаций</w:t>
      </w:r>
      <w:r w:rsidRPr="00363E99">
        <w:rPr>
          <w:sz w:val="28"/>
        </w:rPr>
        <w:t xml:space="preserve"> </w:t>
      </w:r>
      <w:r>
        <w:rPr>
          <w:sz w:val="28"/>
        </w:rPr>
        <w:t xml:space="preserve">ЗАТО Железногорск независимо от организационно-правовой формы </w:t>
      </w:r>
      <w:r w:rsidR="006B45B9">
        <w:rPr>
          <w:sz w:val="28"/>
        </w:rPr>
        <w:t>обеспечить</w:t>
      </w:r>
      <w:r>
        <w:rPr>
          <w:sz w:val="28"/>
        </w:rPr>
        <w:t xml:space="preserve"> выполнение мероприятий согласно </w:t>
      </w:r>
      <w:r w:rsidR="008A5ADB">
        <w:rPr>
          <w:sz w:val="28"/>
        </w:rPr>
        <w:t>П</w:t>
      </w:r>
      <w:r>
        <w:rPr>
          <w:sz w:val="28"/>
        </w:rPr>
        <w:t>риложению к настоящему постановлению, разработать дополнительные мероприятия в целях обеспечения устойчивого и безаварийного функционирования подведомственных объектов.</w:t>
      </w:r>
    </w:p>
    <w:p w:rsidR="00084DE6" w:rsidRDefault="00084DE6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 xml:space="preserve">3. Руководителям муниципальных предприятий и учреждений ЗАТО Железногорск организовать выполнение мероприятий согласно </w:t>
      </w:r>
      <w:r w:rsidR="008A5ADB">
        <w:rPr>
          <w:sz w:val="28"/>
        </w:rPr>
        <w:t>П</w:t>
      </w:r>
      <w:r>
        <w:rPr>
          <w:sz w:val="28"/>
        </w:rPr>
        <w:t xml:space="preserve">риложению к настоящему постановлению, разработать дополнительные мероприятия в целях </w:t>
      </w:r>
      <w:r>
        <w:rPr>
          <w:sz w:val="28"/>
        </w:rPr>
        <w:lastRenderedPageBreak/>
        <w:t>обеспечения устойчивого и безаварийного функционирования подведомственных объектов.</w:t>
      </w:r>
    </w:p>
    <w:p w:rsidR="00084DE6" w:rsidRPr="00BA7946" w:rsidRDefault="00084DE6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4</w:t>
      </w:r>
      <w:r w:rsidRPr="00BA7946">
        <w:rPr>
          <w:sz w:val="28"/>
        </w:rPr>
        <w:t xml:space="preserve">. Подкомиссии по ликвидации </w:t>
      </w:r>
      <w:r w:rsidR="00194A12">
        <w:rPr>
          <w:sz w:val="28"/>
        </w:rPr>
        <w:t xml:space="preserve">последствий </w:t>
      </w:r>
      <w:r w:rsidRPr="00BA7946">
        <w:rPr>
          <w:sz w:val="28"/>
        </w:rPr>
        <w:t>паводков и наводнений и ликвидации чрезвычайных ситуаций и обеспечению пожарной безопасности</w:t>
      </w:r>
      <w:r>
        <w:rPr>
          <w:sz w:val="28"/>
        </w:rPr>
        <w:t xml:space="preserve"> </w:t>
      </w:r>
      <w:r w:rsidR="00194A12">
        <w:rPr>
          <w:sz w:val="28"/>
        </w:rPr>
        <w:t>ЗАТО Железногорск</w:t>
      </w:r>
      <w:r w:rsidRPr="00BA7946">
        <w:rPr>
          <w:sz w:val="28"/>
        </w:rPr>
        <w:t xml:space="preserve"> с целью обеспечения контроля и своевременного </w:t>
      </w:r>
      <w:proofErr w:type="gramStart"/>
      <w:r w:rsidRPr="00BA7946">
        <w:rPr>
          <w:sz w:val="28"/>
        </w:rPr>
        <w:t>принятия</w:t>
      </w:r>
      <w:proofErr w:type="gramEnd"/>
      <w:r w:rsidRPr="00BA7946">
        <w:rPr>
          <w:sz w:val="28"/>
        </w:rPr>
        <w:t xml:space="preserve"> дополнительных мер, один раз в месяц заслушивать доклады руководителей о реализации мероприятий, особое внимание обращать на случаи невыполнения или нарушения установленных сроков, своевременное решение проблемных вопросов.</w:t>
      </w:r>
    </w:p>
    <w:p w:rsidR="00194A12" w:rsidRDefault="00854F79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 w:rsidRPr="00854F79">
        <w:rPr>
          <w:sz w:val="28"/>
        </w:rPr>
        <w:t>5</w:t>
      </w:r>
      <w:r w:rsidR="00084DE6">
        <w:rPr>
          <w:sz w:val="28"/>
        </w:rPr>
        <w:t>. Управлени</w:t>
      </w:r>
      <w:r w:rsidR="003F697D">
        <w:rPr>
          <w:sz w:val="28"/>
        </w:rPr>
        <w:t>ю</w:t>
      </w:r>
      <w:r w:rsidR="00084DE6">
        <w:rPr>
          <w:sz w:val="28"/>
        </w:rPr>
        <w:t xml:space="preserve"> делами </w:t>
      </w:r>
      <w:proofErr w:type="gramStart"/>
      <w:r w:rsidR="00084DE6">
        <w:rPr>
          <w:sz w:val="28"/>
        </w:rPr>
        <w:t>Администрации</w:t>
      </w:r>
      <w:proofErr w:type="gramEnd"/>
      <w:r w:rsidR="00084DE6">
        <w:rPr>
          <w:sz w:val="28"/>
        </w:rPr>
        <w:t xml:space="preserve"> ЗАТО г. Железногорск (</w:t>
      </w:r>
      <w:r w:rsidR="00146ED7">
        <w:rPr>
          <w:sz w:val="28"/>
        </w:rPr>
        <w:t>Е.В. Андросова</w:t>
      </w:r>
      <w:r w:rsidR="00084DE6">
        <w:rPr>
          <w:sz w:val="28"/>
        </w:rPr>
        <w:t>) довести настоящее постановление до сведения населения через газету «Город и горожане»</w:t>
      </w:r>
      <w:r w:rsidR="00194A12">
        <w:rPr>
          <w:sz w:val="28"/>
        </w:rPr>
        <w:t>.</w:t>
      </w:r>
    </w:p>
    <w:p w:rsidR="00084DE6" w:rsidRPr="001C28E0" w:rsidRDefault="00854F79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 w:rsidRPr="00854F79">
        <w:rPr>
          <w:sz w:val="28"/>
        </w:rPr>
        <w:t>6</w:t>
      </w:r>
      <w:r w:rsidR="00194A12">
        <w:rPr>
          <w:sz w:val="28"/>
        </w:rPr>
        <w:t xml:space="preserve">. </w:t>
      </w:r>
      <w:r w:rsidR="00194A12" w:rsidRPr="00FF7BEB">
        <w:rPr>
          <w:sz w:val="28"/>
          <w:szCs w:val="28"/>
        </w:rPr>
        <w:t>Отделу общественных связей Администрации ЗАТО г.Железногорск (</w:t>
      </w:r>
      <w:r w:rsidR="004804A1">
        <w:rPr>
          <w:sz w:val="28"/>
          <w:szCs w:val="28"/>
        </w:rPr>
        <w:t>И.С. Пикалова</w:t>
      </w:r>
      <w:r w:rsidR="00194A12" w:rsidRPr="00FF7BEB">
        <w:rPr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854F79" w:rsidRDefault="00854F79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 w:rsidRPr="00854F79">
        <w:rPr>
          <w:sz w:val="28"/>
        </w:rPr>
        <w:t>7</w:t>
      </w:r>
      <w:r w:rsidRPr="001C28E0">
        <w:rPr>
          <w:sz w:val="28"/>
        </w:rPr>
        <w:t xml:space="preserve">. Контроль над выполнением настоящего постановления возложить на </w:t>
      </w:r>
      <w:r>
        <w:rPr>
          <w:sz w:val="28"/>
        </w:rPr>
        <w:t>заместителя Главы администрации ЗАТО г. Железногорск по жилищно-коммунальному хозяйству Ю.Г. Латушкина.</w:t>
      </w:r>
      <w:r>
        <w:rPr>
          <w:sz w:val="28"/>
        </w:rPr>
        <w:tab/>
      </w:r>
    </w:p>
    <w:p w:rsidR="00084DE6" w:rsidRPr="001C28E0" w:rsidRDefault="00194A12" w:rsidP="009B5306">
      <w:pPr>
        <w:pStyle w:val="ConsNormal"/>
        <w:widowControl/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8</w:t>
      </w:r>
      <w:r w:rsidR="00084DE6" w:rsidRPr="001C28E0">
        <w:rPr>
          <w:sz w:val="28"/>
        </w:rPr>
        <w:t xml:space="preserve">. Настоящее постановление вступает в силу </w:t>
      </w:r>
      <w:r w:rsidR="00F17F1B">
        <w:rPr>
          <w:sz w:val="28"/>
        </w:rPr>
        <w:t xml:space="preserve">после </w:t>
      </w:r>
      <w:r w:rsidR="00084DE6" w:rsidRPr="001C28E0">
        <w:rPr>
          <w:sz w:val="28"/>
        </w:rPr>
        <w:t xml:space="preserve">его </w:t>
      </w:r>
      <w:r w:rsidR="00084DE6">
        <w:rPr>
          <w:sz w:val="28"/>
        </w:rPr>
        <w:t>официального опубликования</w:t>
      </w:r>
      <w:r w:rsidR="00084DE6" w:rsidRPr="001C28E0">
        <w:rPr>
          <w:sz w:val="28"/>
        </w:rPr>
        <w:t>.</w:t>
      </w:r>
    </w:p>
    <w:p w:rsidR="00034784" w:rsidRPr="00034784" w:rsidRDefault="00034784" w:rsidP="00084DE6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1C3BC5" w:rsidRPr="00034784" w:rsidRDefault="001C3BC5" w:rsidP="001C3BC5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94A12" w:rsidRPr="00194A12">
        <w:rPr>
          <w:sz w:val="28"/>
          <w:szCs w:val="28"/>
        </w:rPr>
        <w:t xml:space="preserve"> </w:t>
      </w:r>
      <w:r w:rsidR="00194A12">
        <w:rPr>
          <w:sz w:val="28"/>
          <w:szCs w:val="28"/>
        </w:rPr>
        <w:t xml:space="preserve">администрации </w:t>
      </w:r>
      <w:r w:rsidR="00944209">
        <w:rPr>
          <w:sz w:val="28"/>
          <w:szCs w:val="28"/>
        </w:rPr>
        <w:tab/>
      </w:r>
      <w:r w:rsidR="00944209">
        <w:rPr>
          <w:sz w:val="28"/>
          <w:szCs w:val="28"/>
        </w:rPr>
        <w:tab/>
      </w:r>
      <w:r w:rsidR="00944209">
        <w:rPr>
          <w:sz w:val="28"/>
          <w:szCs w:val="28"/>
        </w:rPr>
        <w:tab/>
      </w:r>
      <w:r w:rsidR="00944209">
        <w:rPr>
          <w:sz w:val="28"/>
          <w:szCs w:val="28"/>
        </w:rPr>
        <w:tab/>
      </w:r>
      <w:r w:rsidR="00944209">
        <w:rPr>
          <w:sz w:val="28"/>
          <w:szCs w:val="28"/>
        </w:rPr>
        <w:tab/>
      </w:r>
      <w:r w:rsidR="00944209">
        <w:rPr>
          <w:sz w:val="28"/>
          <w:szCs w:val="28"/>
        </w:rPr>
        <w:tab/>
        <w:t xml:space="preserve">    </w:t>
      </w:r>
      <w:r w:rsidR="00194A12">
        <w:rPr>
          <w:sz w:val="28"/>
          <w:szCs w:val="28"/>
        </w:rPr>
        <w:tab/>
      </w:r>
      <w:r w:rsidR="00194A12">
        <w:rPr>
          <w:sz w:val="28"/>
          <w:szCs w:val="28"/>
        </w:rPr>
        <w:tab/>
        <w:t xml:space="preserve">      С.Е. Пешков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sectPr w:rsidR="00034784" w:rsidRPr="00034784" w:rsidSect="007750F5">
      <w:type w:val="continuous"/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47852"/>
    <w:multiLevelType w:val="singleLevel"/>
    <w:tmpl w:val="870EBC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07DC3"/>
    <w:rsid w:val="000150F3"/>
    <w:rsid w:val="00034784"/>
    <w:rsid w:val="00034A9E"/>
    <w:rsid w:val="00043F20"/>
    <w:rsid w:val="00084DE6"/>
    <w:rsid w:val="00085319"/>
    <w:rsid w:val="000A12A7"/>
    <w:rsid w:val="000A7777"/>
    <w:rsid w:val="000B0774"/>
    <w:rsid w:val="000B378F"/>
    <w:rsid w:val="00116270"/>
    <w:rsid w:val="00146ED7"/>
    <w:rsid w:val="0015037A"/>
    <w:rsid w:val="001715A9"/>
    <w:rsid w:val="001740DB"/>
    <w:rsid w:val="00194A12"/>
    <w:rsid w:val="001C2098"/>
    <w:rsid w:val="001C3BC5"/>
    <w:rsid w:val="002115D9"/>
    <w:rsid w:val="00221495"/>
    <w:rsid w:val="00230E5E"/>
    <w:rsid w:val="00244F95"/>
    <w:rsid w:val="00247BD1"/>
    <w:rsid w:val="002B3D1F"/>
    <w:rsid w:val="002C0B52"/>
    <w:rsid w:val="00345B70"/>
    <w:rsid w:val="0037391B"/>
    <w:rsid w:val="00377C7A"/>
    <w:rsid w:val="003869C1"/>
    <w:rsid w:val="003878FB"/>
    <w:rsid w:val="00394883"/>
    <w:rsid w:val="003D17EF"/>
    <w:rsid w:val="003D549D"/>
    <w:rsid w:val="003E5FF1"/>
    <w:rsid w:val="003F697D"/>
    <w:rsid w:val="00415D31"/>
    <w:rsid w:val="004229E6"/>
    <w:rsid w:val="0043733B"/>
    <w:rsid w:val="00464F18"/>
    <w:rsid w:val="004804A1"/>
    <w:rsid w:val="00480FDF"/>
    <w:rsid w:val="00485443"/>
    <w:rsid w:val="004D204A"/>
    <w:rsid w:val="004D5FA8"/>
    <w:rsid w:val="00521B11"/>
    <w:rsid w:val="00533080"/>
    <w:rsid w:val="0053324B"/>
    <w:rsid w:val="005649E7"/>
    <w:rsid w:val="00567351"/>
    <w:rsid w:val="00582946"/>
    <w:rsid w:val="006020E1"/>
    <w:rsid w:val="006137EC"/>
    <w:rsid w:val="00633976"/>
    <w:rsid w:val="006B45B9"/>
    <w:rsid w:val="006D3CF4"/>
    <w:rsid w:val="006D62D6"/>
    <w:rsid w:val="006F6E47"/>
    <w:rsid w:val="00735F7B"/>
    <w:rsid w:val="007365BE"/>
    <w:rsid w:val="00746E6D"/>
    <w:rsid w:val="007750F5"/>
    <w:rsid w:val="00797ACD"/>
    <w:rsid w:val="007A1BF6"/>
    <w:rsid w:val="007A693C"/>
    <w:rsid w:val="00823ABD"/>
    <w:rsid w:val="008411C4"/>
    <w:rsid w:val="00854F79"/>
    <w:rsid w:val="00862D0B"/>
    <w:rsid w:val="00872D73"/>
    <w:rsid w:val="00876BDF"/>
    <w:rsid w:val="008831EB"/>
    <w:rsid w:val="008A5ADB"/>
    <w:rsid w:val="008A70E7"/>
    <w:rsid w:val="008B6674"/>
    <w:rsid w:val="008D08ED"/>
    <w:rsid w:val="008D5DEC"/>
    <w:rsid w:val="008E580B"/>
    <w:rsid w:val="00944209"/>
    <w:rsid w:val="00945D19"/>
    <w:rsid w:val="0096170B"/>
    <w:rsid w:val="009A6278"/>
    <w:rsid w:val="009B5306"/>
    <w:rsid w:val="009F3410"/>
    <w:rsid w:val="009F537D"/>
    <w:rsid w:val="00A0015A"/>
    <w:rsid w:val="00A01F17"/>
    <w:rsid w:val="00A115F7"/>
    <w:rsid w:val="00A22DE7"/>
    <w:rsid w:val="00A27DB1"/>
    <w:rsid w:val="00A36A75"/>
    <w:rsid w:val="00A36B7E"/>
    <w:rsid w:val="00A44BCA"/>
    <w:rsid w:val="00A602BC"/>
    <w:rsid w:val="00A73F6D"/>
    <w:rsid w:val="00A83783"/>
    <w:rsid w:val="00AC1F67"/>
    <w:rsid w:val="00AD1988"/>
    <w:rsid w:val="00AF6AFE"/>
    <w:rsid w:val="00B24B24"/>
    <w:rsid w:val="00B75923"/>
    <w:rsid w:val="00B91DB6"/>
    <w:rsid w:val="00BC608F"/>
    <w:rsid w:val="00BE6118"/>
    <w:rsid w:val="00BF2F91"/>
    <w:rsid w:val="00BF4314"/>
    <w:rsid w:val="00C23291"/>
    <w:rsid w:val="00C33CD4"/>
    <w:rsid w:val="00C42274"/>
    <w:rsid w:val="00C55018"/>
    <w:rsid w:val="00CA2E10"/>
    <w:rsid w:val="00CD05E8"/>
    <w:rsid w:val="00D02343"/>
    <w:rsid w:val="00D32225"/>
    <w:rsid w:val="00D55E70"/>
    <w:rsid w:val="00D85BD9"/>
    <w:rsid w:val="00D861D4"/>
    <w:rsid w:val="00D87E58"/>
    <w:rsid w:val="00DB2285"/>
    <w:rsid w:val="00E10CC1"/>
    <w:rsid w:val="00E13133"/>
    <w:rsid w:val="00E20F7A"/>
    <w:rsid w:val="00E72F23"/>
    <w:rsid w:val="00EB6C64"/>
    <w:rsid w:val="00F00170"/>
    <w:rsid w:val="00F11114"/>
    <w:rsid w:val="00F17F1B"/>
    <w:rsid w:val="00F41E26"/>
    <w:rsid w:val="00F556FC"/>
    <w:rsid w:val="00F62E1D"/>
    <w:rsid w:val="00F658A3"/>
    <w:rsid w:val="00F94A1A"/>
    <w:rsid w:val="00FA04A3"/>
    <w:rsid w:val="00FA3A61"/>
    <w:rsid w:val="00FB5705"/>
    <w:rsid w:val="00FF215E"/>
    <w:rsid w:val="00FF3154"/>
    <w:rsid w:val="00FF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C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customStyle="1" w:styleId="ConsNormal">
    <w:name w:val="ConsNormal"/>
    <w:rsid w:val="00084DE6"/>
    <w:pPr>
      <w:widowControl w:val="0"/>
      <w:ind w:firstLine="720"/>
    </w:pPr>
    <w:rPr>
      <w:rFonts w:ascii="Times New Roman" w:hAnsi="Times New Roman"/>
      <w:snapToGrid w:val="0"/>
      <w:sz w:val="18"/>
    </w:rPr>
  </w:style>
  <w:style w:type="paragraph" w:styleId="a7">
    <w:name w:val="Body Text"/>
    <w:basedOn w:val="a"/>
    <w:link w:val="a8"/>
    <w:rsid w:val="00084DE6"/>
    <w:pPr>
      <w:widowControl/>
      <w:autoSpaceDE/>
      <w:autoSpaceDN/>
      <w:adjustRightInd/>
    </w:pPr>
    <w:rPr>
      <w:sz w:val="28"/>
    </w:rPr>
  </w:style>
  <w:style w:type="character" w:customStyle="1" w:styleId="a8">
    <w:name w:val="Основной текст Знак"/>
    <w:basedOn w:val="a0"/>
    <w:link w:val="a7"/>
    <w:rsid w:val="00084DE6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97A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7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Масалов</dc:creator>
  <cp:keywords/>
  <dc:description/>
  <cp:lastModifiedBy>masalov</cp:lastModifiedBy>
  <cp:revision>15</cp:revision>
  <cp:lastPrinted>2017-01-12T07:44:00Z</cp:lastPrinted>
  <dcterms:created xsi:type="dcterms:W3CDTF">2008-02-19T08:38:00Z</dcterms:created>
  <dcterms:modified xsi:type="dcterms:W3CDTF">2017-01-18T02:26:00Z</dcterms:modified>
</cp:coreProperties>
</file>